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801" w14:textId="1C7A471D" w:rsidR="00245265" w:rsidRDefault="00245265" w:rsidP="00245265">
      <w:pPr>
        <w:jc w:val="center"/>
        <w:rPr>
          <w:rFonts w:ascii="Times New Roman" w:eastAsia="Times New Roman" w:hAnsi="Times New Roman" w:cs="Times New Roman"/>
          <w:b/>
        </w:rPr>
      </w:pPr>
      <w:bookmarkStart w:id="0" w:name="_Hlk195277253"/>
      <w:r w:rsidRPr="00420A8E">
        <w:rPr>
          <w:rFonts w:ascii="Times New Roman" w:eastAsia="Times New Roman" w:hAnsi="Times New Roman" w:cs="Times New Roman"/>
          <w:b/>
        </w:rPr>
        <w:t>RESOLUTION OPPOSING LEGISLATI</w:t>
      </w:r>
      <w:r w:rsidR="00420A8E">
        <w:rPr>
          <w:rFonts w:ascii="Times New Roman" w:eastAsia="Times New Roman" w:hAnsi="Times New Roman" w:cs="Times New Roman"/>
          <w:b/>
        </w:rPr>
        <w:t xml:space="preserve">ON </w:t>
      </w:r>
      <w:r w:rsidR="00EC4E8D">
        <w:rPr>
          <w:rFonts w:ascii="Times New Roman" w:eastAsia="Times New Roman" w:hAnsi="Times New Roman" w:cs="Times New Roman"/>
          <w:b/>
        </w:rPr>
        <w:t>THAT</w:t>
      </w:r>
      <w:r w:rsidRPr="00420A8E">
        <w:rPr>
          <w:rFonts w:ascii="Times New Roman" w:eastAsia="Times New Roman" w:hAnsi="Times New Roman" w:cs="Times New Roman"/>
          <w:b/>
        </w:rPr>
        <w:t xml:space="preserve"> PERMIT</w:t>
      </w:r>
      <w:r w:rsidR="00EC4E8D">
        <w:rPr>
          <w:rFonts w:ascii="Times New Roman" w:eastAsia="Times New Roman" w:hAnsi="Times New Roman" w:cs="Times New Roman"/>
          <w:b/>
        </w:rPr>
        <w:t>S</w:t>
      </w:r>
      <w:r w:rsidRPr="00420A8E">
        <w:rPr>
          <w:rFonts w:ascii="Times New Roman" w:eastAsia="Times New Roman" w:hAnsi="Times New Roman" w:cs="Times New Roman"/>
          <w:b/>
        </w:rPr>
        <w:t xml:space="preserve"> ACCES</w:t>
      </w:r>
      <w:r w:rsidR="00EC4E8D">
        <w:rPr>
          <w:rFonts w:ascii="Times New Roman" w:eastAsia="Times New Roman" w:hAnsi="Times New Roman" w:cs="Times New Roman"/>
          <w:b/>
        </w:rPr>
        <w:t>S</w:t>
      </w:r>
      <w:r w:rsidRPr="00420A8E">
        <w:rPr>
          <w:rFonts w:ascii="Times New Roman" w:eastAsia="Times New Roman" w:hAnsi="Times New Roman" w:cs="Times New Roman"/>
          <w:b/>
        </w:rPr>
        <w:t>ORY DWELLING UNITS</w:t>
      </w:r>
    </w:p>
    <w:bookmarkEnd w:id="0"/>
    <w:p w14:paraId="32B21BFB" w14:textId="77777777" w:rsidR="00EC4E8D" w:rsidRDefault="00EC4E8D" w:rsidP="00245265">
      <w:pPr>
        <w:jc w:val="center"/>
        <w:rPr>
          <w:rFonts w:ascii="Times New Roman" w:eastAsia="Times New Roman" w:hAnsi="Times New Roman" w:cs="Times New Roman"/>
          <w:b/>
        </w:rPr>
      </w:pPr>
    </w:p>
    <w:p w14:paraId="53F1B2E0" w14:textId="77777777" w:rsidR="00245265" w:rsidRPr="00420A8E" w:rsidRDefault="00245265" w:rsidP="00245265">
      <w:pPr>
        <w:rPr>
          <w:rFonts w:ascii="Times New Roman" w:eastAsia="Times New Roman" w:hAnsi="Times New Roman" w:cs="Times New Roman"/>
          <w:b/>
        </w:rPr>
      </w:pPr>
    </w:p>
    <w:p w14:paraId="7A682685" w14:textId="77777777" w:rsidR="00245265" w:rsidRPr="00420A8E" w:rsidRDefault="00245265" w:rsidP="00245265">
      <w:pPr>
        <w:rPr>
          <w:rFonts w:ascii="Times New Roman" w:eastAsia="Times New Roman" w:hAnsi="Times New Roman" w:cs="Times New Roman"/>
        </w:rPr>
      </w:pPr>
      <w:r w:rsidRPr="00420A8E">
        <w:rPr>
          <w:rFonts w:ascii="Times New Roman" w:eastAsia="Times New Roman" w:hAnsi="Times New Roman" w:cs="Times New Roman"/>
          <w:b/>
        </w:rPr>
        <w:t>WHEREAS</w:t>
      </w:r>
      <w:r w:rsidRPr="00420A8E">
        <w:rPr>
          <w:rFonts w:ascii="Times New Roman" w:eastAsia="Times New Roman" w:hAnsi="Times New Roman" w:cs="Times New Roman"/>
        </w:rPr>
        <w:t>, New Jersey has long prided itself on maintaining the principles of home rule, which has provided our residents with the most meaningful direct access to democratically elected officials through strong local governments; and</w:t>
      </w:r>
    </w:p>
    <w:p w14:paraId="089AB2C8" w14:textId="77777777" w:rsidR="00245265" w:rsidRPr="00420A8E" w:rsidRDefault="00245265" w:rsidP="00245265">
      <w:pPr>
        <w:rPr>
          <w:rFonts w:ascii="Times New Roman" w:eastAsia="Times New Roman" w:hAnsi="Times New Roman" w:cs="Times New Roman"/>
        </w:rPr>
      </w:pPr>
    </w:p>
    <w:p w14:paraId="31C95CE0" w14:textId="6DE56C03" w:rsidR="00245265" w:rsidRPr="00420A8E" w:rsidRDefault="00245265" w:rsidP="00245265">
      <w:pPr>
        <w:rPr>
          <w:rFonts w:ascii="Times New Roman" w:eastAsia="Times New Roman" w:hAnsi="Times New Roman" w:cs="Times New Roman"/>
        </w:rPr>
      </w:pPr>
      <w:r w:rsidRPr="4C3B5AB7">
        <w:rPr>
          <w:rFonts w:ascii="Times New Roman" w:eastAsia="Times New Roman" w:hAnsi="Times New Roman" w:cs="Times New Roman"/>
          <w:b/>
          <w:bCs/>
        </w:rPr>
        <w:t>WHEREAS</w:t>
      </w:r>
      <w:r w:rsidRPr="4C3B5AB7">
        <w:rPr>
          <w:rFonts w:ascii="Times New Roman" w:eastAsia="Times New Roman" w:hAnsi="Times New Roman" w:cs="Times New Roman"/>
        </w:rPr>
        <w:t xml:space="preserve">, municipalities represent the form of government which is closest to the people, and the immediacy of governance at the local level brings a distinctive responsiveness and ability to shape policy to respond to the </w:t>
      </w:r>
      <w:bookmarkStart w:id="1" w:name="_Int_xbBwzytn"/>
      <w:r w:rsidRPr="4C3B5AB7">
        <w:rPr>
          <w:rFonts w:ascii="Times New Roman" w:eastAsia="Times New Roman" w:hAnsi="Times New Roman" w:cs="Times New Roman"/>
        </w:rPr>
        <w:t>particular needs</w:t>
      </w:r>
      <w:bookmarkEnd w:id="1"/>
      <w:r w:rsidRPr="4C3B5AB7">
        <w:rPr>
          <w:rFonts w:ascii="Times New Roman" w:eastAsia="Times New Roman" w:hAnsi="Times New Roman" w:cs="Times New Roman"/>
        </w:rPr>
        <w:t xml:space="preserve"> of communities; and</w:t>
      </w:r>
    </w:p>
    <w:p w14:paraId="14FCDC63" w14:textId="77777777" w:rsidR="00245265" w:rsidRPr="00420A8E" w:rsidRDefault="00245265" w:rsidP="00245265">
      <w:pPr>
        <w:rPr>
          <w:rFonts w:ascii="Times New Roman" w:eastAsia="Times New Roman" w:hAnsi="Times New Roman" w:cs="Times New Roman"/>
        </w:rPr>
      </w:pPr>
    </w:p>
    <w:p w14:paraId="439F81BB" w14:textId="77777777" w:rsidR="00245265" w:rsidRPr="00420A8E" w:rsidRDefault="00245265" w:rsidP="00245265">
      <w:pPr>
        <w:rPr>
          <w:rFonts w:ascii="Times New Roman" w:eastAsia="Times New Roman" w:hAnsi="Times New Roman" w:cs="Times New Roman"/>
        </w:rPr>
      </w:pPr>
      <w:r w:rsidRPr="00420A8E">
        <w:rPr>
          <w:rFonts w:ascii="Times New Roman" w:eastAsia="Times New Roman" w:hAnsi="Times New Roman" w:cs="Times New Roman"/>
          <w:b/>
        </w:rPr>
        <w:t>WHEREAS</w:t>
      </w:r>
      <w:r w:rsidRPr="00420A8E">
        <w:rPr>
          <w:rFonts w:ascii="Times New Roman" w:eastAsia="Times New Roman" w:hAnsi="Times New Roman" w:cs="Times New Roman"/>
        </w:rPr>
        <w:t>, local control and decision making empowers the residents and taxpayers of each municipality to carefully tailor local policies that reflect its unique geography, economy, beliefs and priorities; and</w:t>
      </w:r>
    </w:p>
    <w:p w14:paraId="5940AC83" w14:textId="77777777" w:rsidR="00245265" w:rsidRPr="00420A8E" w:rsidRDefault="00245265" w:rsidP="00245265">
      <w:pPr>
        <w:rPr>
          <w:rFonts w:ascii="Times New Roman" w:eastAsia="Times New Roman" w:hAnsi="Times New Roman" w:cs="Times New Roman"/>
        </w:rPr>
      </w:pPr>
    </w:p>
    <w:p w14:paraId="212705AB" w14:textId="79F22D56" w:rsidR="00245265" w:rsidRPr="00420A8E" w:rsidRDefault="00245265" w:rsidP="00245265">
      <w:pPr>
        <w:rPr>
          <w:rFonts w:ascii="Times New Roman" w:eastAsia="Times New Roman" w:hAnsi="Times New Roman" w:cs="Times New Roman"/>
        </w:rPr>
      </w:pPr>
      <w:r w:rsidRPr="00420A8E">
        <w:rPr>
          <w:rFonts w:ascii="Times New Roman" w:eastAsia="Times New Roman" w:hAnsi="Times New Roman" w:cs="Times New Roman"/>
          <w:b/>
        </w:rPr>
        <w:t>WHEREAS</w:t>
      </w:r>
      <w:r w:rsidRPr="00420A8E">
        <w:rPr>
          <w:rFonts w:ascii="Times New Roman" w:eastAsia="Times New Roman" w:hAnsi="Times New Roman" w:cs="Times New Roman"/>
        </w:rPr>
        <w:t xml:space="preserve">, legislation that would permit Accessory Dwelling Units (ADUs) </w:t>
      </w:r>
      <w:r w:rsidR="001F1349">
        <w:rPr>
          <w:rFonts w:ascii="Times New Roman" w:eastAsia="Times New Roman" w:hAnsi="Times New Roman" w:cs="Times New Roman"/>
        </w:rPr>
        <w:t>and</w:t>
      </w:r>
      <w:r w:rsidRPr="00420A8E">
        <w:rPr>
          <w:rFonts w:ascii="Times New Roman" w:eastAsia="Times New Roman" w:hAnsi="Times New Roman" w:cs="Times New Roman"/>
        </w:rPr>
        <w:t xml:space="preserve"> permit property owner</w:t>
      </w:r>
      <w:r w:rsidR="001F1349">
        <w:rPr>
          <w:rFonts w:ascii="Times New Roman" w:eastAsia="Times New Roman" w:hAnsi="Times New Roman" w:cs="Times New Roman"/>
        </w:rPr>
        <w:t>s</w:t>
      </w:r>
      <w:r w:rsidRPr="00420A8E">
        <w:rPr>
          <w:rFonts w:ascii="Times New Roman" w:eastAsia="Times New Roman" w:hAnsi="Times New Roman" w:cs="Times New Roman"/>
        </w:rPr>
        <w:t xml:space="preserve"> to develop ADUs on their property is inconsistent with the principles of the New Jersey Municipal Land Use Law; and</w:t>
      </w:r>
    </w:p>
    <w:p w14:paraId="1CBB5572" w14:textId="77777777" w:rsidR="00245265" w:rsidRPr="00420A8E" w:rsidRDefault="00245265" w:rsidP="00245265">
      <w:pPr>
        <w:rPr>
          <w:rFonts w:ascii="Times New Roman" w:eastAsia="Times New Roman" w:hAnsi="Times New Roman" w:cs="Times New Roman"/>
        </w:rPr>
      </w:pPr>
    </w:p>
    <w:p w14:paraId="3034B5A2" w14:textId="24C8929B" w:rsidR="00245265" w:rsidRPr="00420A8E" w:rsidRDefault="00245265" w:rsidP="00245265">
      <w:pPr>
        <w:rPr>
          <w:rFonts w:ascii="Times New Roman" w:eastAsia="Times New Roman" w:hAnsi="Times New Roman" w:cs="Times New Roman"/>
        </w:rPr>
      </w:pPr>
      <w:r w:rsidRPr="00420A8E">
        <w:rPr>
          <w:rFonts w:ascii="Times New Roman" w:eastAsia="Times New Roman" w:hAnsi="Times New Roman" w:cs="Times New Roman"/>
          <w:b/>
          <w:bCs/>
        </w:rPr>
        <w:t>WHEREAS,</w:t>
      </w:r>
      <w:r w:rsidRPr="00420A8E">
        <w:rPr>
          <w:rFonts w:ascii="Times New Roman" w:eastAsia="Times New Roman" w:hAnsi="Times New Roman" w:cs="Times New Roman"/>
        </w:rPr>
        <w:t xml:space="preserve"> the Assembly Committee Substitute </w:t>
      </w:r>
      <w:r w:rsidR="00901270">
        <w:rPr>
          <w:rFonts w:ascii="Times New Roman" w:eastAsia="Times New Roman" w:hAnsi="Times New Roman" w:cs="Times New Roman"/>
        </w:rPr>
        <w:t xml:space="preserve">(ACS) </w:t>
      </w:r>
      <w:r w:rsidRPr="00420A8E">
        <w:rPr>
          <w:rFonts w:ascii="Times New Roman" w:eastAsia="Times New Roman" w:hAnsi="Times New Roman" w:cs="Times New Roman"/>
        </w:rPr>
        <w:t>for A-2792, A-4370, and A-2489 undermines the careful planning municipalities engage in and routinely update; and</w:t>
      </w:r>
    </w:p>
    <w:p w14:paraId="2D12FF74" w14:textId="77777777" w:rsidR="00061ED8" w:rsidRPr="00420A8E" w:rsidRDefault="00061ED8" w:rsidP="00245265">
      <w:pPr>
        <w:rPr>
          <w:rFonts w:ascii="Times New Roman" w:eastAsia="Times New Roman" w:hAnsi="Times New Roman" w:cs="Times New Roman"/>
        </w:rPr>
      </w:pPr>
    </w:p>
    <w:p w14:paraId="14D0257B" w14:textId="67F1DA9B" w:rsidR="00061ED8" w:rsidRPr="00420A8E" w:rsidRDefault="00061ED8" w:rsidP="00F07CE1">
      <w:pPr>
        <w:rPr>
          <w:rFonts w:ascii="Times New Roman" w:eastAsia="Times New Roman" w:hAnsi="Times New Roman" w:cs="Times New Roman"/>
        </w:rPr>
      </w:pPr>
      <w:r w:rsidRPr="4C3B5AB7">
        <w:rPr>
          <w:rFonts w:ascii="Times New Roman" w:eastAsia="Times New Roman" w:hAnsi="Times New Roman" w:cs="Times New Roman"/>
          <w:b/>
          <w:bCs/>
        </w:rPr>
        <w:t>WHEREAS</w:t>
      </w:r>
      <w:r w:rsidR="001F1349">
        <w:rPr>
          <w:rFonts w:ascii="Times New Roman" w:eastAsia="Times New Roman" w:hAnsi="Times New Roman" w:cs="Times New Roman"/>
          <w:b/>
          <w:bCs/>
        </w:rPr>
        <w:t>,</w:t>
      </w:r>
      <w:r w:rsidRPr="4C3B5AB7">
        <w:rPr>
          <w:rFonts w:ascii="Times New Roman" w:eastAsia="Times New Roman" w:hAnsi="Times New Roman" w:cs="Times New Roman"/>
        </w:rPr>
        <w:t xml:space="preserve"> municipalities already have the authority to permit ADUs and this legislative proposal undermines municipal land use planning where ADUs are inconsistent with the land use planning due to a variety of factors including availability of water, sewer capacity, parking, and infrastructure; and</w:t>
      </w:r>
    </w:p>
    <w:p w14:paraId="2BB7697E" w14:textId="5F9522FD" w:rsidR="00061ED8" w:rsidRPr="00420A8E" w:rsidRDefault="00061ED8" w:rsidP="00F07CE1">
      <w:pPr>
        <w:pStyle w:val="NormalWeb"/>
        <w:spacing w:before="0" w:beforeAutospacing="0" w:after="0" w:afterAutospacing="0"/>
        <w:rPr>
          <w:b/>
          <w:bCs/>
          <w:color w:val="000000" w:themeColor="text1"/>
        </w:rPr>
      </w:pPr>
    </w:p>
    <w:p w14:paraId="47C278AE" w14:textId="34D78C2D" w:rsidR="00061ED8" w:rsidRPr="00420A8E" w:rsidRDefault="00061ED8" w:rsidP="00F07CE1">
      <w:pPr>
        <w:pStyle w:val="NormalWeb"/>
        <w:spacing w:before="0" w:beforeAutospacing="0" w:after="0" w:afterAutospacing="0"/>
        <w:rPr>
          <w:color w:val="000000"/>
        </w:rPr>
      </w:pPr>
      <w:r w:rsidRPr="4C3B5AB7">
        <w:rPr>
          <w:b/>
          <w:bCs/>
          <w:color w:val="000000" w:themeColor="text1"/>
        </w:rPr>
        <w:t>WHEREAS,</w:t>
      </w:r>
      <w:r w:rsidRPr="4C3B5AB7">
        <w:rPr>
          <w:color w:val="000000" w:themeColor="text1"/>
        </w:rPr>
        <w:t xml:space="preserve"> this legislation and the erosion of local autonomy threatens to undermine home rule that is critical for local officials to adopt policies that are the most beneficial to the community and that our residents have long come to expect from their municipal government</w:t>
      </w:r>
      <w:r w:rsidR="0089424E">
        <w:rPr>
          <w:color w:val="000000" w:themeColor="text1"/>
        </w:rPr>
        <w:t>s</w:t>
      </w:r>
      <w:r w:rsidRPr="4C3B5AB7">
        <w:rPr>
          <w:color w:val="000000" w:themeColor="text1"/>
        </w:rPr>
        <w:t>;</w:t>
      </w:r>
      <w:r w:rsidR="0063246F">
        <w:rPr>
          <w:color w:val="000000" w:themeColor="text1"/>
        </w:rPr>
        <w:t xml:space="preserve"> and</w:t>
      </w:r>
    </w:p>
    <w:p w14:paraId="3E3A0156" w14:textId="6C708EF9" w:rsidR="4C3B5AB7" w:rsidRDefault="4C3B5AB7" w:rsidP="00F07CE1">
      <w:pPr>
        <w:pStyle w:val="NormalWeb"/>
        <w:spacing w:before="0" w:beforeAutospacing="0" w:after="0" w:afterAutospacing="0"/>
        <w:rPr>
          <w:b/>
          <w:bCs/>
          <w:color w:val="000000" w:themeColor="text1"/>
        </w:rPr>
      </w:pPr>
    </w:p>
    <w:p w14:paraId="3EE2C3AD" w14:textId="4C29741D" w:rsidR="002F7FC7" w:rsidRPr="00420A8E" w:rsidRDefault="002F7FC7" w:rsidP="00F07CE1">
      <w:pPr>
        <w:pStyle w:val="NormalWeb"/>
        <w:spacing w:before="0" w:beforeAutospacing="0" w:after="0" w:afterAutospacing="0"/>
        <w:rPr>
          <w:color w:val="000000"/>
        </w:rPr>
      </w:pPr>
      <w:r w:rsidRPr="4C3B5AB7">
        <w:rPr>
          <w:b/>
          <w:bCs/>
          <w:color w:val="000000" w:themeColor="text1"/>
        </w:rPr>
        <w:t>WHEREAS</w:t>
      </w:r>
      <w:r w:rsidR="0089424E">
        <w:rPr>
          <w:b/>
          <w:bCs/>
          <w:color w:val="000000" w:themeColor="text1"/>
        </w:rPr>
        <w:t>,</w:t>
      </w:r>
      <w:r w:rsidRPr="4C3B5AB7">
        <w:rPr>
          <w:color w:val="000000" w:themeColor="text1"/>
        </w:rPr>
        <w:t xml:space="preserve"> the New Jersey Senate favorably </w:t>
      </w:r>
      <w:r w:rsidR="00BC0667" w:rsidRPr="4C3B5AB7">
        <w:rPr>
          <w:color w:val="000000" w:themeColor="text1"/>
        </w:rPr>
        <w:t xml:space="preserve">acted on this legislation in February; </w:t>
      </w:r>
    </w:p>
    <w:p w14:paraId="373683FA" w14:textId="518A6990" w:rsidR="4C3B5AB7" w:rsidRDefault="4C3B5AB7" w:rsidP="00F07CE1">
      <w:pPr>
        <w:pStyle w:val="NormalWeb"/>
        <w:spacing w:before="0" w:beforeAutospacing="0" w:after="0" w:afterAutospacing="0"/>
        <w:rPr>
          <w:b/>
          <w:bCs/>
          <w:color w:val="000000" w:themeColor="text1"/>
        </w:rPr>
      </w:pPr>
    </w:p>
    <w:p w14:paraId="0A9C7EE9" w14:textId="140FDF8A" w:rsidR="00061ED8" w:rsidRPr="00420A8E" w:rsidRDefault="00061ED8" w:rsidP="00F07CE1">
      <w:pPr>
        <w:pStyle w:val="NormalWeb"/>
        <w:spacing w:before="0" w:beforeAutospacing="0" w:after="0" w:afterAutospacing="0"/>
        <w:rPr>
          <w:color w:val="000000"/>
        </w:rPr>
      </w:pPr>
      <w:r w:rsidRPr="4C3B5AB7">
        <w:rPr>
          <w:b/>
          <w:bCs/>
          <w:color w:val="000000" w:themeColor="text1"/>
        </w:rPr>
        <w:t>NOW, THEREFORE, BE IT RESOLVED,</w:t>
      </w:r>
      <w:r w:rsidRPr="4C3B5AB7">
        <w:rPr>
          <w:color w:val="000000" w:themeColor="text1"/>
        </w:rPr>
        <w:t xml:space="preserve"> that the [insert name of municipality] hereby urges the legislature to reject ACS 2792, </w:t>
      </w:r>
      <w:r w:rsidR="00CE4E72">
        <w:rPr>
          <w:color w:val="000000" w:themeColor="text1"/>
        </w:rPr>
        <w:t>A-</w:t>
      </w:r>
      <w:r w:rsidRPr="4C3B5AB7">
        <w:rPr>
          <w:color w:val="000000" w:themeColor="text1"/>
        </w:rPr>
        <w:t xml:space="preserve">4370, and </w:t>
      </w:r>
      <w:r w:rsidR="00CE4E72">
        <w:rPr>
          <w:color w:val="000000" w:themeColor="text1"/>
        </w:rPr>
        <w:t>A-</w:t>
      </w:r>
      <w:r w:rsidRPr="4C3B5AB7">
        <w:rPr>
          <w:color w:val="000000" w:themeColor="text1"/>
        </w:rPr>
        <w:t>2489 and preserve local autonomy in municipal planning</w:t>
      </w:r>
      <w:r w:rsidR="009E1AEB" w:rsidRPr="4C3B5AB7">
        <w:rPr>
          <w:color w:val="000000" w:themeColor="text1"/>
        </w:rPr>
        <w:t xml:space="preserve"> to develop Accessory Dwelling Units if and where it sees fit</w:t>
      </w:r>
      <w:r w:rsidRPr="4C3B5AB7">
        <w:rPr>
          <w:color w:val="000000" w:themeColor="text1"/>
        </w:rPr>
        <w:t>; and</w:t>
      </w:r>
    </w:p>
    <w:p w14:paraId="6FF903E5" w14:textId="5487A98E" w:rsidR="4C3B5AB7" w:rsidRDefault="4C3B5AB7" w:rsidP="00F07CE1">
      <w:pPr>
        <w:pStyle w:val="NormalWeb"/>
        <w:spacing w:before="0" w:beforeAutospacing="0" w:after="0" w:afterAutospacing="0"/>
        <w:rPr>
          <w:b/>
          <w:bCs/>
          <w:color w:val="000000" w:themeColor="text1"/>
        </w:rPr>
      </w:pPr>
    </w:p>
    <w:p w14:paraId="3476C32F" w14:textId="2E28FB27" w:rsidR="00061ED8" w:rsidRDefault="00061ED8" w:rsidP="006C5319">
      <w:pPr>
        <w:pStyle w:val="NormalWeb"/>
        <w:spacing w:before="0" w:beforeAutospacing="0" w:after="0" w:afterAutospacing="0"/>
      </w:pPr>
      <w:r w:rsidRPr="4C3B5AB7">
        <w:rPr>
          <w:b/>
          <w:bCs/>
          <w:color w:val="000000" w:themeColor="text1"/>
        </w:rPr>
        <w:t>BE IT FURTHER RESOLVED,</w:t>
      </w:r>
      <w:r w:rsidRPr="4C3B5AB7">
        <w:rPr>
          <w:color w:val="000000" w:themeColor="text1"/>
        </w:rPr>
        <w:t xml:space="preserve"> that copies of this resolution be forwarded to </w:t>
      </w:r>
      <w:r w:rsidR="00BC0667" w:rsidRPr="4C3B5AB7">
        <w:rPr>
          <w:color w:val="000000" w:themeColor="text1"/>
        </w:rPr>
        <w:t xml:space="preserve">Senator </w:t>
      </w:r>
      <w:r w:rsidRPr="4C3B5AB7">
        <w:rPr>
          <w:color w:val="000000" w:themeColor="text1"/>
        </w:rPr>
        <w:t>(Insert name of municipality’s Senator), Assemblymembers (Insert name of municipality’s Assembly Representatives), Senate President Nicholas Scutari, Assembly Speaker Craig Coughlin, the Lieutenant Governor Tahesha Way, the Governor of the</w:t>
      </w:r>
      <w:r w:rsidRPr="4C3B5AB7">
        <w:rPr>
          <w:color w:val="000000" w:themeColor="text1"/>
          <w:sz w:val="27"/>
          <w:szCs w:val="27"/>
        </w:rPr>
        <w:t xml:space="preserve"> </w:t>
      </w:r>
      <w:r w:rsidRPr="00F07CE1">
        <w:rPr>
          <w:color w:val="000000" w:themeColor="text1"/>
        </w:rPr>
        <w:t>State of New Jersey Phillip Murphy, and New Jersey State League of Municipalities.</w:t>
      </w:r>
    </w:p>
    <w:p w14:paraId="7111300F" w14:textId="77777777" w:rsidR="00245265" w:rsidRPr="003B1C0A" w:rsidRDefault="00245265" w:rsidP="00245265">
      <w:pPr>
        <w:rPr>
          <w:rFonts w:ascii="Times New Roman" w:eastAsia="Times New Roman" w:hAnsi="Times New Roman" w:cs="Times New Roman"/>
        </w:rPr>
      </w:pPr>
    </w:p>
    <w:p w14:paraId="17BBCA15" w14:textId="77777777" w:rsidR="006D5006" w:rsidRDefault="006D5006"/>
    <w:sectPr w:rsidR="006D5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bBwzytn" int2:invalidationBookmarkName="" int2:hashCode="f0SAySXd0wuEF3" int2:id="TXOyymq4">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65"/>
    <w:rsid w:val="00061ED8"/>
    <w:rsid w:val="000750E2"/>
    <w:rsid w:val="001F1349"/>
    <w:rsid w:val="002177B3"/>
    <w:rsid w:val="00245265"/>
    <w:rsid w:val="002F7FC7"/>
    <w:rsid w:val="00420A8E"/>
    <w:rsid w:val="004A314B"/>
    <w:rsid w:val="004E62AA"/>
    <w:rsid w:val="0063246F"/>
    <w:rsid w:val="006C5319"/>
    <w:rsid w:val="006D5006"/>
    <w:rsid w:val="0089424E"/>
    <w:rsid w:val="00901270"/>
    <w:rsid w:val="009E1AEB"/>
    <w:rsid w:val="009E6EDC"/>
    <w:rsid w:val="00AC3377"/>
    <w:rsid w:val="00BC0667"/>
    <w:rsid w:val="00CE4E72"/>
    <w:rsid w:val="00D82C27"/>
    <w:rsid w:val="00E559DA"/>
    <w:rsid w:val="00E87742"/>
    <w:rsid w:val="00EC4E8D"/>
    <w:rsid w:val="00F07CE1"/>
    <w:rsid w:val="00F2134E"/>
    <w:rsid w:val="4C3B5AB7"/>
    <w:rsid w:val="6ADB7C91"/>
    <w:rsid w:val="7F6E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024C"/>
  <w15:chartTrackingRefBased/>
  <w15:docId w15:val="{38BF44F3-6462-4C31-BC86-25AB2C7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65"/>
    <w:pPr>
      <w:spacing w:after="0" w:line="240" w:lineRule="auto"/>
    </w:pPr>
    <w:rPr>
      <w:kern w:val="0"/>
      <w14:ligatures w14:val="none"/>
    </w:rPr>
  </w:style>
  <w:style w:type="paragraph" w:styleId="Heading1">
    <w:name w:val="heading 1"/>
    <w:basedOn w:val="Normal"/>
    <w:next w:val="Normal"/>
    <w:link w:val="Heading1Char"/>
    <w:uiPriority w:val="9"/>
    <w:qFormat/>
    <w:rsid w:val="002452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52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526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5265"/>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5265"/>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5265"/>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5265"/>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5265"/>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5265"/>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65"/>
    <w:rPr>
      <w:rFonts w:eastAsiaTheme="majorEastAsia" w:cstheme="majorBidi"/>
      <w:color w:val="272727" w:themeColor="text1" w:themeTint="D8"/>
    </w:rPr>
  </w:style>
  <w:style w:type="paragraph" w:styleId="Title">
    <w:name w:val="Title"/>
    <w:basedOn w:val="Normal"/>
    <w:next w:val="Normal"/>
    <w:link w:val="TitleChar"/>
    <w:uiPriority w:val="10"/>
    <w:qFormat/>
    <w:rsid w:val="002452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5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6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5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65"/>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45265"/>
    <w:rPr>
      <w:i/>
      <w:iCs/>
      <w:color w:val="404040" w:themeColor="text1" w:themeTint="BF"/>
    </w:rPr>
  </w:style>
  <w:style w:type="paragraph" w:styleId="ListParagraph">
    <w:name w:val="List Paragraph"/>
    <w:basedOn w:val="Normal"/>
    <w:uiPriority w:val="34"/>
    <w:qFormat/>
    <w:rsid w:val="00245265"/>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45265"/>
    <w:rPr>
      <w:i/>
      <w:iCs/>
      <w:color w:val="0F4761" w:themeColor="accent1" w:themeShade="BF"/>
    </w:rPr>
  </w:style>
  <w:style w:type="paragraph" w:styleId="IntenseQuote">
    <w:name w:val="Intense Quote"/>
    <w:basedOn w:val="Normal"/>
    <w:next w:val="Normal"/>
    <w:link w:val="IntenseQuoteChar"/>
    <w:uiPriority w:val="30"/>
    <w:qFormat/>
    <w:rsid w:val="002452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45265"/>
    <w:rPr>
      <w:i/>
      <w:iCs/>
      <w:color w:val="0F4761" w:themeColor="accent1" w:themeShade="BF"/>
    </w:rPr>
  </w:style>
  <w:style w:type="character" w:styleId="IntenseReference">
    <w:name w:val="Intense Reference"/>
    <w:basedOn w:val="DefaultParagraphFont"/>
    <w:uiPriority w:val="32"/>
    <w:qFormat/>
    <w:rsid w:val="00245265"/>
    <w:rPr>
      <w:b/>
      <w:bCs/>
      <w:smallCaps/>
      <w:color w:val="0F4761" w:themeColor="accent1" w:themeShade="BF"/>
      <w:spacing w:val="5"/>
    </w:rPr>
  </w:style>
  <w:style w:type="paragraph" w:styleId="NormalWeb">
    <w:name w:val="Normal (Web)"/>
    <w:basedOn w:val="Normal"/>
    <w:uiPriority w:val="99"/>
    <w:unhideWhenUsed/>
    <w:rsid w:val="00061ED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E8774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8e1cde0-adb6-4e24-85ce-c65cbc28d982">2WUAXHFJ4HNJ-1498995380-930305</_dlc_DocId>
    <TaxCatchAll xmlns="a8e1cde0-adb6-4e24-85ce-c65cbc28d982" xsi:nil="true"/>
    <lcf76f155ced4ddcb4097134ff3c332f xmlns="89f951c7-df92-496d-8ce5-925bb6bc6325">
      <Terms xmlns="http://schemas.microsoft.com/office/infopath/2007/PartnerControls"/>
    </lcf76f155ced4ddcb4097134ff3c332f>
    <_Flow_SignoffStatus xmlns="89f951c7-df92-496d-8ce5-925bb6bc6325" xsi:nil="true"/>
    <_dlc_DocIdUrl xmlns="a8e1cde0-adb6-4e24-85ce-c65cbc28d982">
      <Url>https://njslom.sharepoint.com/sites/NJLMFiles/_layouts/15/DocIdRedir.aspx?ID=2WUAXHFJ4HNJ-1498995380-930305</Url>
      <Description>2WUAXHFJ4HNJ-1498995380-930305</Description>
    </_dlc_DocIdUrl>
  </documentManagement>
</p:properties>
</file>

<file path=customXml/itemProps1.xml><?xml version="1.0" encoding="utf-8"?>
<ds:datastoreItem xmlns:ds="http://schemas.openxmlformats.org/officeDocument/2006/customXml" ds:itemID="{14EA17FC-07B3-4C6B-91A0-1B9EF9659003}">
  <ds:schemaRefs>
    <ds:schemaRef ds:uri="http://schemas.microsoft.com/sharepoint/v3/contenttype/forms"/>
  </ds:schemaRefs>
</ds:datastoreItem>
</file>

<file path=customXml/itemProps2.xml><?xml version="1.0" encoding="utf-8"?>
<ds:datastoreItem xmlns:ds="http://schemas.openxmlformats.org/officeDocument/2006/customXml" ds:itemID="{055A9B1C-1585-490A-8755-B91AF4BD45C0}">
  <ds:schemaRefs>
    <ds:schemaRef ds:uri="http://schemas.microsoft.com/sharepoint/events"/>
  </ds:schemaRefs>
</ds:datastoreItem>
</file>

<file path=customXml/itemProps3.xml><?xml version="1.0" encoding="utf-8"?>
<ds:datastoreItem xmlns:ds="http://schemas.openxmlformats.org/officeDocument/2006/customXml" ds:itemID="{62315D77-47AC-49BB-A442-6D0F0BCD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D65F8-A842-451D-A746-B65AD4DF40E0}">
  <ds:schemaRefs>
    <ds:schemaRef ds:uri="http://schemas.microsoft.com/office/2006/metadata/properties"/>
    <ds:schemaRef ds:uri="http://schemas.microsoft.com/office/infopath/2007/PartnerControls"/>
    <ds:schemaRef ds:uri="a8e1cde0-adb6-4e24-85ce-c65cbc28d982"/>
    <ds:schemaRef ds:uri="89f951c7-df92-496d-8ce5-925bb6bc632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Penna</dc:creator>
  <cp:keywords/>
  <dc:description/>
  <cp:lastModifiedBy>Lori Buckelew</cp:lastModifiedBy>
  <cp:revision>20</cp:revision>
  <dcterms:created xsi:type="dcterms:W3CDTF">2025-04-11T18:41:00Z</dcterms:created>
  <dcterms:modified xsi:type="dcterms:W3CDTF">2025-04-16T17:16:00Z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012991ad-22e0-4f4c-b9dd-6622210c3a24</vt:lpwstr>
  </property>
  <property fmtid="{D5CDD505-2E9C-101B-9397-08002B2CF9AE}" pid="4" name="MediaServiceImageTags">
    <vt:lpwstr/>
  </property>
</Properties>
</file>